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2AFE" w14:textId="54E2E8CF" w:rsidR="00682169" w:rsidRDefault="00682169" w:rsidP="00682169">
      <w:bookmarkStart w:id="0" w:name="_Toc36804529"/>
    </w:p>
    <w:p w14:paraId="200A2864" w14:textId="40BC39FA" w:rsidR="00682169" w:rsidRDefault="00682169" w:rsidP="00682169"/>
    <w:p w14:paraId="100907C3" w14:textId="0B1F66CB" w:rsidR="00682169" w:rsidRDefault="00682169" w:rsidP="00682169"/>
    <w:p w14:paraId="647219EE" w14:textId="77777777" w:rsidR="00E91C07" w:rsidRDefault="00682169" w:rsidP="00682169">
      <w:pPr>
        <w:jc w:val="center"/>
        <w:rPr>
          <w:rFonts w:ascii="Times New Roman" w:hAnsi="Times New Roman"/>
          <w:b/>
          <w:bCs/>
          <w:sz w:val="28"/>
          <w:szCs w:val="36"/>
        </w:rPr>
      </w:pPr>
      <w:r w:rsidRPr="00682169">
        <w:rPr>
          <w:rFonts w:ascii="Times New Roman" w:hAnsi="Times New Roman"/>
          <w:b/>
          <w:bCs/>
          <w:sz w:val="28"/>
          <w:szCs w:val="36"/>
        </w:rPr>
        <w:t xml:space="preserve">Riconoscimento certificazioni </w:t>
      </w:r>
      <w:r w:rsidR="00E91C07">
        <w:rPr>
          <w:rFonts w:ascii="Times New Roman" w:hAnsi="Times New Roman"/>
          <w:b/>
          <w:bCs/>
          <w:sz w:val="28"/>
          <w:szCs w:val="36"/>
        </w:rPr>
        <w:t xml:space="preserve">linguistiche </w:t>
      </w:r>
      <w:r w:rsidRPr="00682169">
        <w:rPr>
          <w:rFonts w:ascii="Times New Roman" w:hAnsi="Times New Roman"/>
          <w:b/>
          <w:bCs/>
          <w:sz w:val="28"/>
          <w:szCs w:val="36"/>
        </w:rPr>
        <w:t>internazionali</w:t>
      </w:r>
      <w:r w:rsidR="00E91C07">
        <w:rPr>
          <w:rFonts w:ascii="Times New Roman" w:hAnsi="Times New Roman"/>
          <w:b/>
          <w:bCs/>
          <w:sz w:val="28"/>
          <w:szCs w:val="36"/>
        </w:rPr>
        <w:t xml:space="preserve"> di</w:t>
      </w:r>
    </w:p>
    <w:p w14:paraId="71A581C5" w14:textId="77777777" w:rsidR="00E91C07" w:rsidRDefault="00E91C07" w:rsidP="00682169">
      <w:pPr>
        <w:jc w:val="center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competenza nella lingua inglese</w:t>
      </w:r>
    </w:p>
    <w:p w14:paraId="1ABC1379" w14:textId="7170696B" w:rsidR="00682169" w:rsidRPr="00682169" w:rsidRDefault="00E91C07" w:rsidP="00682169">
      <w:pPr>
        <w:jc w:val="center"/>
        <w:rPr>
          <w:sz w:val="22"/>
          <w:szCs w:val="28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nel </w:t>
      </w:r>
      <w:r w:rsidR="00682169" w:rsidRPr="00682169">
        <w:rPr>
          <w:rFonts w:ascii="Times New Roman" w:hAnsi="Times New Roman"/>
          <w:b/>
          <w:bCs/>
          <w:sz w:val="28"/>
          <w:szCs w:val="36"/>
        </w:rPr>
        <w:t>corso di laurea in Scienze della formazione primaria</w:t>
      </w:r>
    </w:p>
    <w:p w14:paraId="651660DD" w14:textId="77777777" w:rsidR="00682169" w:rsidRDefault="00682169" w:rsidP="00682169"/>
    <w:p w14:paraId="10FF1934" w14:textId="77777777" w:rsidR="00682169" w:rsidRPr="00682169" w:rsidRDefault="00682169" w:rsidP="00DB6030">
      <w:pPr>
        <w:spacing w:before="120"/>
        <w:rPr>
          <w:rFonts w:ascii="Times New Roman" w:hAnsi="Times New Roman"/>
          <w:sz w:val="24"/>
          <w:szCs w:val="32"/>
        </w:rPr>
      </w:pPr>
    </w:p>
    <w:p w14:paraId="76C86C0F" w14:textId="73E80B26" w:rsidR="00682169" w:rsidRPr="00DB6030" w:rsidRDefault="00682169" w:rsidP="00DB6030">
      <w:pPr>
        <w:spacing w:before="360"/>
        <w:rPr>
          <w:rFonts w:ascii="Times New Roman" w:hAnsi="Times New Roman"/>
          <w:sz w:val="24"/>
          <w:szCs w:val="28"/>
        </w:rPr>
      </w:pPr>
      <w:r w:rsidRPr="00682169">
        <w:rPr>
          <w:rFonts w:ascii="Times New Roman" w:hAnsi="Times New Roman"/>
          <w:sz w:val="24"/>
          <w:szCs w:val="32"/>
        </w:rPr>
        <w:t xml:space="preserve">La Facoltà di Scienze della formazione ha recentemente deliberato una rimodulazione dell’insegnamento della lingua inglese nell’ambito </w:t>
      </w:r>
      <w:bookmarkStart w:id="1" w:name="_Hlk75267454"/>
      <w:r w:rsidRPr="00682169">
        <w:rPr>
          <w:rFonts w:ascii="Times New Roman" w:hAnsi="Times New Roman"/>
          <w:sz w:val="24"/>
          <w:szCs w:val="32"/>
        </w:rPr>
        <w:t>del corso di laurea in Scienze della formazione primaria</w:t>
      </w:r>
      <w:bookmarkEnd w:id="1"/>
      <w:r w:rsidRPr="00682169">
        <w:rPr>
          <w:rFonts w:ascii="Times New Roman" w:hAnsi="Times New Roman"/>
          <w:sz w:val="24"/>
          <w:szCs w:val="32"/>
        </w:rPr>
        <w:t>.</w:t>
      </w:r>
      <w:r w:rsidR="00DB6030">
        <w:rPr>
          <w:rFonts w:ascii="Times New Roman" w:hAnsi="Times New Roman"/>
          <w:sz w:val="24"/>
          <w:szCs w:val="28"/>
        </w:rPr>
        <w:t xml:space="preserve"> </w:t>
      </w:r>
      <w:r w:rsidRPr="00682169">
        <w:rPr>
          <w:rFonts w:ascii="Times New Roman" w:hAnsi="Times New Roman"/>
          <w:sz w:val="24"/>
          <w:szCs w:val="32"/>
        </w:rPr>
        <w:t xml:space="preserve">In particolare, l’insegnamento impartito al I anno viene erogato tramite il Servizio linguistico d’Ateneo – </w:t>
      </w:r>
      <w:proofErr w:type="spellStart"/>
      <w:r w:rsidRPr="00682169">
        <w:rPr>
          <w:rFonts w:ascii="Times New Roman" w:hAnsi="Times New Roman"/>
          <w:sz w:val="24"/>
          <w:szCs w:val="32"/>
        </w:rPr>
        <w:t>Seld’A</w:t>
      </w:r>
      <w:proofErr w:type="spellEnd"/>
      <w:r w:rsidRPr="00682169">
        <w:rPr>
          <w:rFonts w:ascii="Times New Roman" w:hAnsi="Times New Roman"/>
          <w:sz w:val="24"/>
          <w:szCs w:val="32"/>
        </w:rPr>
        <w:t>, mentre le attività didattiche riferite agli anni successivi sono organizzate dalla stessa Facoltà di Scienze della formazione.</w:t>
      </w:r>
    </w:p>
    <w:p w14:paraId="01E67B0E" w14:textId="77777777" w:rsidR="00682169" w:rsidRPr="00682169" w:rsidRDefault="00682169" w:rsidP="00DB6030">
      <w:pPr>
        <w:spacing w:before="360"/>
        <w:rPr>
          <w:rFonts w:ascii="Times New Roman" w:hAnsi="Times New Roman"/>
          <w:sz w:val="24"/>
          <w:szCs w:val="32"/>
        </w:rPr>
      </w:pPr>
      <w:r w:rsidRPr="00682169">
        <w:rPr>
          <w:rFonts w:ascii="Times New Roman" w:hAnsi="Times New Roman"/>
          <w:sz w:val="24"/>
          <w:szCs w:val="32"/>
        </w:rPr>
        <w:t xml:space="preserve">Gli studenti potranno richiedere una valutazione delle eventuali competenze pregresse nella </w:t>
      </w:r>
      <w:r w:rsidRPr="00E91C07">
        <w:rPr>
          <w:rFonts w:ascii="Times New Roman" w:hAnsi="Times New Roman"/>
          <w:b/>
          <w:bCs/>
          <w:sz w:val="24"/>
          <w:szCs w:val="32"/>
        </w:rPr>
        <w:t xml:space="preserve">lingua inglese </w:t>
      </w:r>
      <w:r w:rsidRPr="00682169">
        <w:rPr>
          <w:rFonts w:ascii="Times New Roman" w:hAnsi="Times New Roman"/>
          <w:sz w:val="24"/>
          <w:szCs w:val="32"/>
        </w:rPr>
        <w:t>per ottenere convalida delle corrispondenti attività didattiche indicate nel piano degli studi del corso di laurea in Scienze della formazione primaria. Nello specifico:</w:t>
      </w:r>
    </w:p>
    <w:p w14:paraId="020B8874" w14:textId="77777777" w:rsidR="00682169" w:rsidRPr="00682169" w:rsidRDefault="00682169" w:rsidP="00DB6030">
      <w:pPr>
        <w:pStyle w:val="Paragrafoelenco"/>
        <w:numPr>
          <w:ilvl w:val="0"/>
          <w:numId w:val="3"/>
        </w:numPr>
        <w:spacing w:before="360" w:after="160"/>
        <w:contextualSpacing w:val="0"/>
        <w:rPr>
          <w:rFonts w:ascii="Times New Roman" w:hAnsi="Times New Roman"/>
          <w:b/>
          <w:bCs/>
          <w:sz w:val="24"/>
          <w:szCs w:val="32"/>
        </w:rPr>
      </w:pPr>
      <w:r w:rsidRPr="00682169">
        <w:rPr>
          <w:rFonts w:ascii="Times New Roman" w:hAnsi="Times New Roman"/>
          <w:b/>
          <w:bCs/>
          <w:sz w:val="24"/>
          <w:szCs w:val="32"/>
        </w:rPr>
        <w:t xml:space="preserve">Studenti muniti di certificazioni internazionali </w:t>
      </w:r>
    </w:p>
    <w:p w14:paraId="0F7E7EBF" w14:textId="77777777" w:rsidR="00682169" w:rsidRPr="00682169" w:rsidRDefault="00682169" w:rsidP="00DB6030">
      <w:pPr>
        <w:spacing w:before="360"/>
        <w:rPr>
          <w:rFonts w:ascii="Times New Roman" w:hAnsi="Times New Roman"/>
          <w:sz w:val="24"/>
          <w:szCs w:val="32"/>
        </w:rPr>
      </w:pPr>
      <w:r w:rsidRPr="00682169">
        <w:rPr>
          <w:rFonts w:ascii="Times New Roman" w:hAnsi="Times New Roman"/>
          <w:sz w:val="24"/>
          <w:szCs w:val="32"/>
        </w:rPr>
        <w:t xml:space="preserve">Taluni </w:t>
      </w:r>
      <w:hyperlink r:id="rId7" w:history="1">
        <w:r w:rsidRPr="00682169">
          <w:rPr>
            <w:rStyle w:val="Collegamentoipertestuale"/>
            <w:rFonts w:ascii="Times New Roman" w:hAnsi="Times New Roman"/>
            <w:sz w:val="24"/>
            <w:szCs w:val="32"/>
          </w:rPr>
          <w:t>certificati linguistici internazionalmente riconosciuti</w:t>
        </w:r>
      </w:hyperlink>
      <w:r w:rsidRPr="00682169">
        <w:rPr>
          <w:rFonts w:ascii="Times New Roman" w:hAnsi="Times New Roman"/>
          <w:sz w:val="24"/>
          <w:szCs w:val="32"/>
        </w:rPr>
        <w:t xml:space="preserve">, se attestanti un livello di “general English” pari almeno a B1, sono sostitutivi della prova di conoscenza della lingua inglese riferita al primo anno di studi e denominata </w:t>
      </w:r>
      <w:r w:rsidRPr="00682169">
        <w:rPr>
          <w:rFonts w:ascii="Times New Roman" w:hAnsi="Times New Roman"/>
          <w:b/>
          <w:sz w:val="24"/>
          <w:szCs w:val="32"/>
        </w:rPr>
        <w:t>Laboratorio di Lingua inglese I</w:t>
      </w:r>
      <w:r w:rsidRPr="00682169">
        <w:rPr>
          <w:rFonts w:ascii="Times New Roman" w:hAnsi="Times New Roman"/>
          <w:sz w:val="24"/>
          <w:szCs w:val="32"/>
        </w:rPr>
        <w:t xml:space="preserve">; se attestanti un livello superiore a B1, detti certificati possono sostituire una o più delle prove di conoscenza riferite agli anni II e III. Le certificazioni internazionali non consentono convalida delle attività didattiche denominate Laboratorio di Lingua inglese IV e Laboratorio di Lingua inglese V, focalizzate sulla didattica della lingua inglese. </w:t>
      </w:r>
    </w:p>
    <w:p w14:paraId="2B57529A" w14:textId="77777777" w:rsidR="00682169" w:rsidRPr="00682169" w:rsidRDefault="00682169" w:rsidP="00DB6030">
      <w:pPr>
        <w:spacing w:before="360"/>
        <w:rPr>
          <w:rFonts w:ascii="Times New Roman" w:hAnsi="Times New Roman"/>
          <w:sz w:val="24"/>
          <w:szCs w:val="32"/>
        </w:rPr>
      </w:pPr>
      <w:r w:rsidRPr="00682169">
        <w:rPr>
          <w:rFonts w:ascii="Times New Roman" w:hAnsi="Times New Roman"/>
          <w:sz w:val="24"/>
          <w:szCs w:val="32"/>
        </w:rPr>
        <w:t>Circa la validità di tali certificarti linguistici, si precisa che per l'</w:t>
      </w:r>
      <w:proofErr w:type="spellStart"/>
      <w:r w:rsidRPr="00682169">
        <w:rPr>
          <w:rFonts w:ascii="Times New Roman" w:hAnsi="Times New Roman"/>
          <w:sz w:val="24"/>
          <w:szCs w:val="32"/>
        </w:rPr>
        <w:t>a.a</w:t>
      </w:r>
      <w:proofErr w:type="spellEnd"/>
      <w:r w:rsidRPr="00682169">
        <w:rPr>
          <w:rFonts w:ascii="Times New Roman" w:hAnsi="Times New Roman"/>
          <w:sz w:val="24"/>
          <w:szCs w:val="32"/>
        </w:rPr>
        <w:t xml:space="preserve">. 2020/2021 verranno accettati per avvio dell'iter di possibile validazione, esclusivamente: </w:t>
      </w:r>
    </w:p>
    <w:p w14:paraId="50089689" w14:textId="77777777" w:rsidR="00682169" w:rsidRPr="00DB6030" w:rsidRDefault="00682169" w:rsidP="00DB6030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sz w:val="24"/>
          <w:szCs w:val="32"/>
        </w:rPr>
      </w:pPr>
      <w:r w:rsidRPr="00DB6030">
        <w:rPr>
          <w:rFonts w:ascii="Times New Roman" w:hAnsi="Times New Roman"/>
          <w:sz w:val="24"/>
          <w:szCs w:val="32"/>
        </w:rPr>
        <w:t>i certificati conseguiti nell'anno solare 2019, se presentati entro dicembre 2021;</w:t>
      </w:r>
    </w:p>
    <w:p w14:paraId="77A6C181" w14:textId="77777777" w:rsidR="00DB6030" w:rsidRDefault="00682169" w:rsidP="00DB6030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sz w:val="24"/>
          <w:szCs w:val="32"/>
        </w:rPr>
      </w:pPr>
      <w:r w:rsidRPr="00DB6030">
        <w:rPr>
          <w:rFonts w:ascii="Times New Roman" w:hAnsi="Times New Roman"/>
          <w:sz w:val="24"/>
          <w:szCs w:val="32"/>
        </w:rPr>
        <w:t>i certificati conseguiti nell'anno solare 2020, se presentati entro dicembre 2022;</w:t>
      </w:r>
    </w:p>
    <w:p w14:paraId="549AA31B" w14:textId="1AC3FE4A" w:rsidR="003A7294" w:rsidRPr="00F66760" w:rsidRDefault="00682169" w:rsidP="00F66760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sz w:val="24"/>
          <w:szCs w:val="32"/>
        </w:rPr>
      </w:pPr>
      <w:r w:rsidRPr="00DB6030">
        <w:rPr>
          <w:rFonts w:ascii="Times New Roman" w:hAnsi="Times New Roman"/>
          <w:sz w:val="24"/>
          <w:szCs w:val="32"/>
        </w:rPr>
        <w:t>i certificati conseguiti nell'anno solare 2021, se presentati entro dicembre 2023.</w:t>
      </w:r>
      <w:r w:rsidR="003A7294" w:rsidRPr="00F66760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70FEEA59" w14:textId="77777777" w:rsidR="003A7294" w:rsidRPr="003A7294" w:rsidRDefault="003A7294" w:rsidP="003A7294">
      <w:pPr>
        <w:spacing w:before="120"/>
        <w:rPr>
          <w:rFonts w:ascii="Times New Roman" w:hAnsi="Times New Roman"/>
          <w:sz w:val="24"/>
          <w:szCs w:val="32"/>
        </w:rPr>
      </w:pPr>
    </w:p>
    <w:p w14:paraId="27F03696" w14:textId="77777777" w:rsidR="00682169" w:rsidRDefault="00682169" w:rsidP="00DB6030">
      <w:pPr>
        <w:tabs>
          <w:tab w:val="left" w:pos="7292"/>
        </w:tabs>
        <w:spacing w:before="120"/>
      </w:pPr>
    </w:p>
    <w:bookmarkEnd w:id="0"/>
    <w:p w14:paraId="07A44002" w14:textId="20A2509C" w:rsidR="005B3721" w:rsidRPr="00DB6030" w:rsidRDefault="00F66760" w:rsidP="00DB6030">
      <w:pPr>
        <w:spacing w:before="1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Milano</w:t>
      </w:r>
      <w:r w:rsidR="00DB6030" w:rsidRPr="00DB6030">
        <w:rPr>
          <w:rFonts w:ascii="Times New Roman" w:hAnsi="Times New Roman"/>
          <w:sz w:val="24"/>
          <w:szCs w:val="32"/>
        </w:rPr>
        <w:t>, 02/</w:t>
      </w:r>
      <w:r>
        <w:rPr>
          <w:rFonts w:ascii="Times New Roman" w:hAnsi="Times New Roman"/>
          <w:sz w:val="24"/>
          <w:szCs w:val="32"/>
        </w:rPr>
        <w:t>08</w:t>
      </w:r>
      <w:r w:rsidR="00DB6030" w:rsidRPr="00DB6030">
        <w:rPr>
          <w:rFonts w:ascii="Times New Roman" w:hAnsi="Times New Roman"/>
          <w:sz w:val="24"/>
          <w:szCs w:val="32"/>
        </w:rPr>
        <w:t>/2021</w:t>
      </w:r>
      <w:r w:rsidR="00DB6030" w:rsidRPr="00DB6030">
        <w:rPr>
          <w:rFonts w:ascii="Times New Roman" w:hAnsi="Times New Roman"/>
          <w:sz w:val="24"/>
          <w:szCs w:val="32"/>
        </w:rPr>
        <w:tab/>
      </w:r>
      <w:r w:rsidR="00DB6030" w:rsidRPr="00DB6030">
        <w:rPr>
          <w:rFonts w:ascii="Times New Roman" w:hAnsi="Times New Roman"/>
          <w:sz w:val="24"/>
          <w:szCs w:val="32"/>
        </w:rPr>
        <w:tab/>
      </w:r>
      <w:r w:rsidR="00DB6030" w:rsidRPr="00DB6030">
        <w:rPr>
          <w:rFonts w:ascii="Times New Roman" w:hAnsi="Times New Roman"/>
          <w:sz w:val="24"/>
          <w:szCs w:val="32"/>
        </w:rPr>
        <w:tab/>
      </w:r>
      <w:r w:rsidR="00DB6030" w:rsidRPr="00DB6030">
        <w:rPr>
          <w:rFonts w:ascii="Times New Roman" w:hAnsi="Times New Roman"/>
          <w:sz w:val="24"/>
          <w:szCs w:val="32"/>
        </w:rPr>
        <w:tab/>
      </w:r>
      <w:r w:rsidR="00DB6030" w:rsidRPr="00DB6030">
        <w:rPr>
          <w:rFonts w:ascii="Times New Roman" w:hAnsi="Times New Roman"/>
          <w:sz w:val="24"/>
          <w:szCs w:val="32"/>
        </w:rPr>
        <w:tab/>
      </w:r>
      <w:r w:rsidR="00DB6030" w:rsidRPr="00DB6030">
        <w:rPr>
          <w:rFonts w:ascii="Times New Roman" w:hAnsi="Times New Roman"/>
          <w:sz w:val="24"/>
          <w:szCs w:val="32"/>
        </w:rPr>
        <w:tab/>
      </w:r>
    </w:p>
    <w:p w14:paraId="318ADB11" w14:textId="3702DB64" w:rsidR="00DB6030" w:rsidRPr="00DB6030" w:rsidRDefault="00DB6030" w:rsidP="00DB6030">
      <w:pPr>
        <w:spacing w:before="120"/>
        <w:rPr>
          <w:rFonts w:ascii="Times New Roman" w:hAnsi="Times New Roman"/>
          <w:sz w:val="24"/>
          <w:szCs w:val="32"/>
        </w:rPr>
      </w:pPr>
    </w:p>
    <w:p w14:paraId="03A7585C" w14:textId="33150BBE" w:rsidR="00DB6030" w:rsidRPr="00DB6030" w:rsidRDefault="00F66760" w:rsidP="00DB6030">
      <w:pPr>
        <w:spacing w:before="1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  <w:t>Servizio Linguistico di Ateneo</w:t>
      </w:r>
    </w:p>
    <w:sectPr w:rsidR="00DB6030" w:rsidRPr="00DB603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C652" w14:textId="77777777" w:rsidR="008D1420" w:rsidRDefault="008D1420" w:rsidP="00564FAA">
      <w:r>
        <w:separator/>
      </w:r>
    </w:p>
  </w:endnote>
  <w:endnote w:type="continuationSeparator" w:id="0">
    <w:p w14:paraId="6F32561B" w14:textId="77777777" w:rsidR="008D1420" w:rsidRDefault="008D1420" w:rsidP="005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D9B6" w14:textId="77777777" w:rsidR="008D1420" w:rsidRDefault="008D1420" w:rsidP="00564FAA">
      <w:r>
        <w:separator/>
      </w:r>
    </w:p>
  </w:footnote>
  <w:footnote w:type="continuationSeparator" w:id="0">
    <w:p w14:paraId="60030656" w14:textId="77777777" w:rsidR="008D1420" w:rsidRDefault="008D1420" w:rsidP="0056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2903" w14:textId="77777777" w:rsidR="00564FAA" w:rsidRDefault="00CA3E3B">
    <w:pPr>
      <w:pStyle w:val="Intestazione"/>
    </w:pPr>
    <w:r w:rsidRPr="00482F25">
      <w:rPr>
        <w:noProof/>
        <w:color w:val="00B050"/>
        <w:sz w:val="14"/>
      </w:rPr>
      <w:drawing>
        <wp:inline distT="0" distB="0" distL="0" distR="0" wp14:anchorId="112B1764" wp14:editId="3D2D1020">
          <wp:extent cx="1802709" cy="7315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412" cy="74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33"/>
    <w:multiLevelType w:val="hybridMultilevel"/>
    <w:tmpl w:val="EFC29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B5A"/>
    <w:multiLevelType w:val="multilevel"/>
    <w:tmpl w:val="3FE22EA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E73B2"/>
    <w:multiLevelType w:val="hybridMultilevel"/>
    <w:tmpl w:val="537C186C"/>
    <w:lvl w:ilvl="0" w:tplc="61F8E1D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9350E0A"/>
    <w:multiLevelType w:val="multilevel"/>
    <w:tmpl w:val="7506C9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CD"/>
    <w:rsid w:val="0001688C"/>
    <w:rsid w:val="000754DA"/>
    <w:rsid w:val="00090904"/>
    <w:rsid w:val="00097C7E"/>
    <w:rsid w:val="001001CF"/>
    <w:rsid w:val="00100C52"/>
    <w:rsid w:val="00102725"/>
    <w:rsid w:val="0012745A"/>
    <w:rsid w:val="00131070"/>
    <w:rsid w:val="00181D2A"/>
    <w:rsid w:val="0018660F"/>
    <w:rsid w:val="00191FAF"/>
    <w:rsid w:val="001958FA"/>
    <w:rsid w:val="001C2F8B"/>
    <w:rsid w:val="001D0D22"/>
    <w:rsid w:val="001E2F81"/>
    <w:rsid w:val="001F3F7C"/>
    <w:rsid w:val="001F723F"/>
    <w:rsid w:val="00203F74"/>
    <w:rsid w:val="0024006C"/>
    <w:rsid w:val="002D01E0"/>
    <w:rsid w:val="003102B9"/>
    <w:rsid w:val="00333502"/>
    <w:rsid w:val="00343F21"/>
    <w:rsid w:val="003778D6"/>
    <w:rsid w:val="003967A9"/>
    <w:rsid w:val="003A0B3A"/>
    <w:rsid w:val="003A7294"/>
    <w:rsid w:val="003C2C47"/>
    <w:rsid w:val="003E671C"/>
    <w:rsid w:val="004265F9"/>
    <w:rsid w:val="004500DF"/>
    <w:rsid w:val="004967CD"/>
    <w:rsid w:val="005201E1"/>
    <w:rsid w:val="00521671"/>
    <w:rsid w:val="00562404"/>
    <w:rsid w:val="00564FAA"/>
    <w:rsid w:val="00573BF6"/>
    <w:rsid w:val="00583D0C"/>
    <w:rsid w:val="005B0EAB"/>
    <w:rsid w:val="005B117D"/>
    <w:rsid w:val="005B3721"/>
    <w:rsid w:val="005C3256"/>
    <w:rsid w:val="005E4587"/>
    <w:rsid w:val="005F53D1"/>
    <w:rsid w:val="005F68F4"/>
    <w:rsid w:val="00615F26"/>
    <w:rsid w:val="00640D11"/>
    <w:rsid w:val="00643F10"/>
    <w:rsid w:val="00655D0C"/>
    <w:rsid w:val="00682169"/>
    <w:rsid w:val="006E5B73"/>
    <w:rsid w:val="006F7DD2"/>
    <w:rsid w:val="007225B8"/>
    <w:rsid w:val="00736E67"/>
    <w:rsid w:val="00737F91"/>
    <w:rsid w:val="00745524"/>
    <w:rsid w:val="00757CB7"/>
    <w:rsid w:val="0077228E"/>
    <w:rsid w:val="007B002C"/>
    <w:rsid w:val="007B762D"/>
    <w:rsid w:val="007C28A9"/>
    <w:rsid w:val="007C43D1"/>
    <w:rsid w:val="007F3493"/>
    <w:rsid w:val="00825721"/>
    <w:rsid w:val="00832E1A"/>
    <w:rsid w:val="00842D24"/>
    <w:rsid w:val="00873FA8"/>
    <w:rsid w:val="008D1420"/>
    <w:rsid w:val="009D4F06"/>
    <w:rsid w:val="00A043CA"/>
    <w:rsid w:val="00A1610D"/>
    <w:rsid w:val="00A22B96"/>
    <w:rsid w:val="00B2251C"/>
    <w:rsid w:val="00B336C7"/>
    <w:rsid w:val="00B87F9E"/>
    <w:rsid w:val="00B946AC"/>
    <w:rsid w:val="00BA097D"/>
    <w:rsid w:val="00BA2C4D"/>
    <w:rsid w:val="00BB385C"/>
    <w:rsid w:val="00BC56F8"/>
    <w:rsid w:val="00BE048B"/>
    <w:rsid w:val="00BE2D8A"/>
    <w:rsid w:val="00BE6A34"/>
    <w:rsid w:val="00C807CF"/>
    <w:rsid w:val="00CA3E3B"/>
    <w:rsid w:val="00CF0CFC"/>
    <w:rsid w:val="00CF1C89"/>
    <w:rsid w:val="00D14BC3"/>
    <w:rsid w:val="00D17550"/>
    <w:rsid w:val="00D23644"/>
    <w:rsid w:val="00D40156"/>
    <w:rsid w:val="00D75E8F"/>
    <w:rsid w:val="00D813E3"/>
    <w:rsid w:val="00D94163"/>
    <w:rsid w:val="00DA16A9"/>
    <w:rsid w:val="00DB6030"/>
    <w:rsid w:val="00DB6A5F"/>
    <w:rsid w:val="00DE129B"/>
    <w:rsid w:val="00E17878"/>
    <w:rsid w:val="00E233EF"/>
    <w:rsid w:val="00E35352"/>
    <w:rsid w:val="00E44987"/>
    <w:rsid w:val="00E6635B"/>
    <w:rsid w:val="00E83860"/>
    <w:rsid w:val="00E84BCA"/>
    <w:rsid w:val="00E91C07"/>
    <w:rsid w:val="00E9217E"/>
    <w:rsid w:val="00E9445A"/>
    <w:rsid w:val="00E96E6D"/>
    <w:rsid w:val="00EB2031"/>
    <w:rsid w:val="00ED180F"/>
    <w:rsid w:val="00F66760"/>
    <w:rsid w:val="00F7191B"/>
    <w:rsid w:val="00F82777"/>
    <w:rsid w:val="00FA7070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7CDA"/>
  <w15:chartTrackingRefBased/>
  <w15:docId w15:val="{903BE963-0AF3-41BF-A59F-5646621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45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0156"/>
    <w:pPr>
      <w:keepNext/>
      <w:keepLines/>
      <w:numPr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outlineLvl w:val="0"/>
    </w:pPr>
    <w:rPr>
      <w:rFonts w:ascii="Arial" w:hAnsi="Arial" w:cs="Arial"/>
      <w:b/>
      <w:caps/>
      <w:kern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40156"/>
    <w:pPr>
      <w:keepNext/>
      <w:keepLines/>
      <w:numPr>
        <w:ilvl w:val="1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outlineLvl w:val="1"/>
    </w:pPr>
    <w:rPr>
      <w:rFonts w:ascii="Arial" w:hAnsi="Arial" w:cs="Arial"/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40156"/>
    <w:pPr>
      <w:keepNext/>
      <w:keepLines/>
      <w:numPr>
        <w:ilvl w:val="2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120" w:after="60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D40156"/>
    <w:pPr>
      <w:keepNext/>
      <w:keepLines/>
      <w:numPr>
        <w:ilvl w:val="3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12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0156"/>
    <w:pPr>
      <w:keepNext/>
      <w:keepLines/>
      <w:numPr>
        <w:ilvl w:val="4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120" w:after="60"/>
      <w:outlineLvl w:val="4"/>
    </w:pPr>
    <w:rPr>
      <w:rFonts w:ascii="Courier (W1)" w:hAnsi="Courier (W1)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0156"/>
    <w:pPr>
      <w:keepNext/>
      <w:keepLines/>
      <w:numPr>
        <w:ilvl w:val="5"/>
        <w:numId w:val="1"/>
      </w:numPr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120" w:after="60"/>
      <w:outlineLvl w:val="5"/>
    </w:pPr>
    <w:rPr>
      <w:rFonts w:ascii="Courier (W1)" w:hAnsi="Courier (W1)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40156"/>
    <w:pPr>
      <w:keepNext/>
      <w:keepLines/>
      <w:numPr>
        <w:ilvl w:val="6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60" w:after="60"/>
      <w:outlineLvl w:val="6"/>
    </w:pPr>
    <w:rPr>
      <w:rFonts w:ascii="Courier (W1)" w:hAnsi="Courier (W1)"/>
      <w:i/>
      <w:sz w:val="22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D40156"/>
    <w:pPr>
      <w:keepNext/>
      <w:keepLines/>
      <w:numPr>
        <w:ilvl w:val="7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60" w:after="60"/>
      <w:outlineLvl w:val="7"/>
    </w:pPr>
    <w:rPr>
      <w:rFonts w:ascii="Courier (W1)" w:hAnsi="Courier (W1)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D40156"/>
    <w:pPr>
      <w:keepNext/>
      <w:keepLines/>
      <w:numPr>
        <w:ilvl w:val="8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/>
      <w:spacing w:before="60" w:after="60"/>
      <w:outlineLvl w:val="8"/>
    </w:pPr>
    <w:rPr>
      <w:rFonts w:ascii="Courier (W1)" w:hAnsi="Courier (W1)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4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4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FAA"/>
    <w:rPr>
      <w:rFonts w:ascii="Tahoma" w:eastAsia="Times New Roman" w:hAnsi="Tahom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4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FAA"/>
    <w:rPr>
      <w:rFonts w:ascii="Tahoma" w:eastAsia="Times New Roman" w:hAnsi="Tahoma" w:cs="Times New Roman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40156"/>
    <w:rPr>
      <w:rFonts w:ascii="Arial" w:eastAsia="Times New Roman" w:hAnsi="Arial" w:cs="Arial"/>
      <w:b/>
      <w:caps/>
      <w:kern w:val="28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0156"/>
    <w:rPr>
      <w:rFonts w:ascii="Arial" w:eastAsia="Times New Roman" w:hAnsi="Arial" w:cs="Arial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0156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0156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0156"/>
    <w:rPr>
      <w:rFonts w:ascii="Courier (W1)" w:eastAsia="Times New Roman" w:hAnsi="Courier (W1)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0156"/>
    <w:rPr>
      <w:rFonts w:ascii="Courier (W1)" w:eastAsia="Times New Roman" w:hAnsi="Courier (W1)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40156"/>
    <w:rPr>
      <w:rFonts w:ascii="Courier (W1)" w:eastAsia="Times New Roman" w:hAnsi="Courier (W1)" w:cs="Times New Roman"/>
      <w:i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40156"/>
    <w:rPr>
      <w:rFonts w:ascii="Courier (W1)" w:eastAsia="Times New Roman" w:hAnsi="Courier (W1)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40156"/>
    <w:rPr>
      <w:rFonts w:ascii="Courier (W1)" w:eastAsia="Times New Roman" w:hAnsi="Courier (W1)" w:cs="Times New Roman"/>
      <w:i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5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65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1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lda.unicatt.it/brescia-brescia-tabella_certificazioni_tutte_corsi_di_laure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Platto Marco</dc:creator>
  <cp:keywords/>
  <dc:description/>
  <cp:lastModifiedBy>Alessandra Magni</cp:lastModifiedBy>
  <cp:revision>4</cp:revision>
  <cp:lastPrinted>2021-05-28T07:05:00Z</cp:lastPrinted>
  <dcterms:created xsi:type="dcterms:W3CDTF">2021-08-03T13:43:00Z</dcterms:created>
  <dcterms:modified xsi:type="dcterms:W3CDTF">2021-08-03T13:47:00Z</dcterms:modified>
</cp:coreProperties>
</file>